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B64E7E" w:rsidP="006575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A58FF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FA58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58FF">
        <w:rPr>
          <w:rFonts w:ascii="Times New Roman" w:hAnsi="Times New Roman" w:cs="Times New Roman"/>
          <w:sz w:val="28"/>
          <w:szCs w:val="28"/>
        </w:rPr>
        <w:t>восьмое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FA58FF" w:rsidP="00A0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F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F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B1585" w:rsidRDefault="00FA58FF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ального округа от 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B64E7E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</w:t>
      </w:r>
      <w:r w:rsidR="00B66CDA">
        <w:rPr>
          <w:rFonts w:ascii="Times New Roman" w:hAnsi="Times New Roman" w:cs="Times New Roman"/>
          <w:b/>
          <w:bCs/>
          <w:sz w:val="28"/>
          <w:szCs w:val="28"/>
        </w:rPr>
        <w:t>б условиях оплаты труда лиц, занимающих должности, не отнесенные к должностям муниципальной службы и осуществляющим техническое обеспечение деятельности органов местного самоуправления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Чебулинско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A6C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CBD" w:rsidRPr="00CF6E70" w:rsidRDefault="000A6CBD" w:rsidP="000A6C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E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CF6E70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CF6E70">
        <w:rPr>
          <w:rFonts w:ascii="Times New Roman" w:hAnsi="Times New Roman" w:cs="Times New Roman"/>
          <w:sz w:val="28"/>
          <w:szCs w:val="28"/>
        </w:rPr>
        <w:t xml:space="preserve"> законом РФ от 06.10.2003  № 131-ФЗ «Об общих принципах организации местного самоуправления в Российской федерации», Трудовым кодексом Российской Федерации, Устав</w:t>
      </w:r>
      <w:r w:rsidR="00B66CDA" w:rsidRPr="00CF6E70">
        <w:rPr>
          <w:rFonts w:ascii="Times New Roman" w:hAnsi="Times New Roman" w:cs="Times New Roman"/>
          <w:sz w:val="28"/>
          <w:szCs w:val="28"/>
        </w:rPr>
        <w:t>ом</w:t>
      </w:r>
      <w:r w:rsidRPr="00CF6E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Чебулинский муниципальный округ Кемеровской области - Кузбасса, Совет народных депутатов Чебулинского муниципального округа РЕШИЛ:</w:t>
      </w:r>
    </w:p>
    <w:p w:rsidR="00BA6E6F" w:rsidRDefault="00B64E7E" w:rsidP="00CF69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6E6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B66CDA" w:rsidRPr="00C97A6D">
        <w:rPr>
          <w:rFonts w:ascii="Times New Roman" w:hAnsi="Times New Roman" w:cs="Times New Roman"/>
          <w:bCs/>
          <w:sz w:val="28"/>
          <w:szCs w:val="28"/>
        </w:rPr>
        <w:t>решение Совета народных депутатов</w:t>
      </w:r>
      <w:r w:rsidR="00C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CDA" w:rsidRPr="00C97A6D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от 26.04.2023 № 348 «Об утверждении Положения «Об условиях оплаты труда лиц, занимающих должности, не отнесенные к должностям муниципальной службы и осуществляющим техническое обеспечение деятельности органов местного самоуправления Чебулинского муниципального округа»</w:t>
      </w:r>
      <w:r w:rsidR="00C97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E6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6E6F" w:rsidRDefault="00BA6E6F" w:rsidP="00CF697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2081B">
        <w:rPr>
          <w:rFonts w:ascii="Times New Roman" w:hAnsi="Times New Roman" w:cs="Times New Roman"/>
          <w:sz w:val="28"/>
          <w:szCs w:val="28"/>
        </w:rPr>
        <w:t>пункт 4.</w:t>
      </w:r>
      <w:r w:rsidR="00CF6E7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2081B">
        <w:rPr>
          <w:rFonts w:ascii="Times New Roman" w:hAnsi="Times New Roman" w:cs="Times New Roman"/>
          <w:sz w:val="28"/>
          <w:szCs w:val="28"/>
        </w:rPr>
        <w:t>а</w:t>
      </w:r>
      <w:r w:rsidR="00CF6E70"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6E70" w:rsidRPr="00CF6E70">
        <w:rPr>
          <w:rFonts w:ascii="Times New Roman" w:hAnsi="Times New Roman" w:cs="Times New Roman"/>
          <w:sz w:val="28"/>
          <w:szCs w:val="28"/>
        </w:rPr>
        <w:t xml:space="preserve"> </w:t>
      </w:r>
      <w:r w:rsidR="00772A32">
        <w:rPr>
          <w:rFonts w:ascii="Times New Roman" w:hAnsi="Times New Roman" w:cs="Times New Roman"/>
          <w:sz w:val="28"/>
          <w:szCs w:val="28"/>
        </w:rPr>
        <w:t>«</w:t>
      </w:r>
      <w:r w:rsidR="00CF6E70">
        <w:rPr>
          <w:rFonts w:ascii="Times New Roman" w:hAnsi="Times New Roman" w:cs="Times New Roman"/>
          <w:sz w:val="28"/>
          <w:szCs w:val="28"/>
        </w:rPr>
        <w:t>Ежемесячные надбавки к должностному окладу»</w:t>
      </w:r>
      <w:r w:rsidR="007208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85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081B" w:rsidRDefault="00885991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C7">
        <w:rPr>
          <w:rFonts w:ascii="Times New Roman" w:hAnsi="Times New Roman" w:cs="Times New Roman"/>
          <w:sz w:val="28"/>
          <w:szCs w:val="28"/>
        </w:rPr>
        <w:t>«</w:t>
      </w:r>
      <w:r w:rsidR="0072081B">
        <w:rPr>
          <w:rFonts w:ascii="Times New Roman" w:hAnsi="Times New Roman" w:cs="Times New Roman"/>
          <w:sz w:val="28"/>
          <w:szCs w:val="28"/>
        </w:rPr>
        <w:t xml:space="preserve"> 4. Надбавка за выслугу лет.</w:t>
      </w:r>
    </w:p>
    <w:p w:rsidR="0072081B" w:rsidRDefault="0072081B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Выплата надбавки за выслугу лет к должностному окладу производится работникам, указанных в подпунктах 1, 2, 5, 7, 9, 10, 11, 12, 13, 14, 15, 16, 17 пункта 2.1. настоящего положения.</w:t>
      </w:r>
    </w:p>
    <w:p w:rsidR="0072081B" w:rsidRDefault="0072081B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Выплата надбавки за выслугу лет производится дифференциально в зависимости от стажа работы, дающего право на получение этой надбавки, в следующих размерах:</w:t>
      </w:r>
    </w:p>
    <w:p w:rsidR="0072081B" w:rsidRDefault="0072081B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72081B" w:rsidTr="0072081B"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 (в процентах от должнтсного оклада)</w:t>
            </w:r>
          </w:p>
        </w:tc>
      </w:tr>
      <w:tr w:rsidR="0072081B" w:rsidTr="0072081B"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081B" w:rsidTr="0072081B"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081B" w:rsidTr="0072081B"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081B" w:rsidTr="0072081B"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лет до 23 лет </w:t>
            </w:r>
          </w:p>
        </w:tc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2081B" w:rsidTr="0072081B"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4878" w:type="dxa"/>
          </w:tcPr>
          <w:p w:rsidR="0072081B" w:rsidRDefault="0072081B" w:rsidP="007208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2081B" w:rsidRDefault="0072081B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81B" w:rsidRDefault="00C43445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Стаж работы, дающий право на получение надбавки за выслугу лет, определяется комиссией по исчислению стажа работы для установления надбавки за выслугу лет, созданной в администрации Чебулинского муниципального округа (ее функциональных органах).</w:t>
      </w:r>
    </w:p>
    <w:p w:rsidR="00C43445" w:rsidRDefault="00C43445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Основными документами для определения стажа работы, дающего право на получение надбавки за выслугу лет, является трудовая книжка и (или) сведения о трудовой деятельности, а также военный билет.</w:t>
      </w:r>
    </w:p>
    <w:p w:rsidR="00C43445" w:rsidRDefault="00C43445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Работникам, указанным в подпунктах 1, 2, 9  пункта 2.1.</w:t>
      </w:r>
      <w:r w:rsidR="007A4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стаж работы, дающий право на получение надбавки за выслугу лет, включается общий стаж работы в указанных должностях.  </w:t>
      </w:r>
    </w:p>
    <w:p w:rsidR="007A4B91" w:rsidRDefault="007A4B91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Работникам, указанным в подпунктах 5, 6, 7, 10, 11, 12, 13, 14, 15, 16, 17 пункта 2.1., в стаж работы, дающий право на получение надбавки за выслугу лет, включается общий стаж работы: </w:t>
      </w:r>
    </w:p>
    <w:p w:rsidR="007A4B91" w:rsidRDefault="007A4B91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органах государственной власти;</w:t>
      </w:r>
    </w:p>
    <w:p w:rsidR="007A4B91" w:rsidRDefault="007A4B91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органах местного самоуправления;</w:t>
      </w:r>
    </w:p>
    <w:p w:rsidR="007A4B91" w:rsidRDefault="007A4B91" w:rsidP="007208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партийных органах всех уровней (до 31.12.1991);</w:t>
      </w:r>
    </w:p>
    <w:p w:rsidR="0048185A" w:rsidRDefault="007A4B91" w:rsidP="007A4B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стаж государственной службы всех видов</w:t>
      </w:r>
      <w:r w:rsidR="0048185A">
        <w:rPr>
          <w:rFonts w:ascii="Times New Roman" w:hAnsi="Times New Roman" w:cs="Times New Roman"/>
          <w:sz w:val="28"/>
          <w:szCs w:val="28"/>
        </w:rPr>
        <w:t>».</w:t>
      </w:r>
    </w:p>
    <w:p w:rsidR="0061086E" w:rsidRPr="00CF6977" w:rsidRDefault="0048185A" w:rsidP="00CF69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1086E" w:rsidRPr="006F28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A6E6F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ешение вступае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«Чебулинская газета»</w:t>
      </w:r>
      <w:r w:rsidR="00627E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4E7E" w:rsidRDefault="009630EF" w:rsidP="006575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08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57C7" w:rsidRDefault="005757C7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:rsidR="005A4AB6" w:rsidRDefault="008A51AF" w:rsidP="007A4B91">
      <w:pPr>
        <w:pStyle w:val="ConsPlusNormal"/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A4AB6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50E14"/>
    <w:rsid w:val="00055950"/>
    <w:rsid w:val="0007617E"/>
    <w:rsid w:val="00096CE0"/>
    <w:rsid w:val="000A6CBD"/>
    <w:rsid w:val="000F654B"/>
    <w:rsid w:val="0012582E"/>
    <w:rsid w:val="001768F9"/>
    <w:rsid w:val="001D6C09"/>
    <w:rsid w:val="001F5472"/>
    <w:rsid w:val="0022108A"/>
    <w:rsid w:val="002D4DA6"/>
    <w:rsid w:val="002E2A4F"/>
    <w:rsid w:val="002F7B42"/>
    <w:rsid w:val="00376954"/>
    <w:rsid w:val="003A54F7"/>
    <w:rsid w:val="003D523B"/>
    <w:rsid w:val="003E6F6E"/>
    <w:rsid w:val="003F0534"/>
    <w:rsid w:val="004302F6"/>
    <w:rsid w:val="0048185A"/>
    <w:rsid w:val="004A18C8"/>
    <w:rsid w:val="004B0A13"/>
    <w:rsid w:val="004B2E12"/>
    <w:rsid w:val="00564F5B"/>
    <w:rsid w:val="005757C7"/>
    <w:rsid w:val="00596CFE"/>
    <w:rsid w:val="005A4AB6"/>
    <w:rsid w:val="005C0228"/>
    <w:rsid w:val="0061086E"/>
    <w:rsid w:val="00625A3F"/>
    <w:rsid w:val="00627E35"/>
    <w:rsid w:val="006404A6"/>
    <w:rsid w:val="006452A3"/>
    <w:rsid w:val="0065750D"/>
    <w:rsid w:val="00672A36"/>
    <w:rsid w:val="0068204C"/>
    <w:rsid w:val="00692803"/>
    <w:rsid w:val="006F0874"/>
    <w:rsid w:val="006F0977"/>
    <w:rsid w:val="006F2882"/>
    <w:rsid w:val="0072081B"/>
    <w:rsid w:val="0073024E"/>
    <w:rsid w:val="00730DC3"/>
    <w:rsid w:val="00741F8E"/>
    <w:rsid w:val="007610EB"/>
    <w:rsid w:val="00772A32"/>
    <w:rsid w:val="00787A01"/>
    <w:rsid w:val="007A2006"/>
    <w:rsid w:val="007A4B91"/>
    <w:rsid w:val="007B1585"/>
    <w:rsid w:val="007C7C1E"/>
    <w:rsid w:val="007F52A0"/>
    <w:rsid w:val="008106DC"/>
    <w:rsid w:val="008170B4"/>
    <w:rsid w:val="008551FE"/>
    <w:rsid w:val="0087436C"/>
    <w:rsid w:val="0087554D"/>
    <w:rsid w:val="0088171A"/>
    <w:rsid w:val="00885991"/>
    <w:rsid w:val="00891438"/>
    <w:rsid w:val="008A51AF"/>
    <w:rsid w:val="00925AA6"/>
    <w:rsid w:val="009630EF"/>
    <w:rsid w:val="00985E8C"/>
    <w:rsid w:val="0099497F"/>
    <w:rsid w:val="009A7599"/>
    <w:rsid w:val="009C069C"/>
    <w:rsid w:val="009E4820"/>
    <w:rsid w:val="009F41BE"/>
    <w:rsid w:val="00A00FF0"/>
    <w:rsid w:val="00A5256C"/>
    <w:rsid w:val="00AA0350"/>
    <w:rsid w:val="00AA40FB"/>
    <w:rsid w:val="00AB3682"/>
    <w:rsid w:val="00AC6E90"/>
    <w:rsid w:val="00AD4929"/>
    <w:rsid w:val="00B06AAC"/>
    <w:rsid w:val="00B31473"/>
    <w:rsid w:val="00B47647"/>
    <w:rsid w:val="00B64E7E"/>
    <w:rsid w:val="00B66CDA"/>
    <w:rsid w:val="00B74C60"/>
    <w:rsid w:val="00B76826"/>
    <w:rsid w:val="00BA6E6F"/>
    <w:rsid w:val="00BC2D67"/>
    <w:rsid w:val="00C06FA0"/>
    <w:rsid w:val="00C3235C"/>
    <w:rsid w:val="00C43445"/>
    <w:rsid w:val="00C91DCA"/>
    <w:rsid w:val="00C97A6D"/>
    <w:rsid w:val="00CD0FE4"/>
    <w:rsid w:val="00CF4E48"/>
    <w:rsid w:val="00CF6977"/>
    <w:rsid w:val="00CF6E70"/>
    <w:rsid w:val="00D8454E"/>
    <w:rsid w:val="00E164D9"/>
    <w:rsid w:val="00E20293"/>
    <w:rsid w:val="00E22F1F"/>
    <w:rsid w:val="00F1360A"/>
    <w:rsid w:val="00F23D28"/>
    <w:rsid w:val="00F41C5E"/>
    <w:rsid w:val="00F97D75"/>
    <w:rsid w:val="00FA58FF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CB3D-8EAB-4392-A8AC-E1A7281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575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4</cp:revision>
  <cp:lastPrinted>2024-03-27T04:14:00Z</cp:lastPrinted>
  <dcterms:created xsi:type="dcterms:W3CDTF">2024-03-21T08:48:00Z</dcterms:created>
  <dcterms:modified xsi:type="dcterms:W3CDTF">2024-03-27T04:14:00Z</dcterms:modified>
</cp:coreProperties>
</file>